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65" w:rsidRPr="00AF7B74" w:rsidRDefault="00D41C65" w:rsidP="00D41C65">
      <w:pPr>
        <w:jc w:val="both"/>
        <w:rPr>
          <w:rFonts w:cstheme="minorHAnsi"/>
          <w:b/>
          <w:bCs/>
          <w:sz w:val="24"/>
          <w:szCs w:val="24"/>
          <w:u w:val="single"/>
          <w:lang w:val="es-ES_tradnl"/>
        </w:rPr>
      </w:pPr>
    </w:p>
    <w:p w:rsidR="00D41C65" w:rsidRPr="00D41C65" w:rsidRDefault="00D41C65" w:rsidP="00D41C6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hanging="1080"/>
        <w:jc w:val="both"/>
        <w:rPr>
          <w:rFonts w:cstheme="minorHAnsi"/>
          <w:b/>
          <w:sz w:val="24"/>
          <w:szCs w:val="24"/>
        </w:rPr>
      </w:pPr>
      <w:r w:rsidRPr="00D41C65">
        <w:rPr>
          <w:rFonts w:cstheme="minorHAnsi"/>
          <w:b/>
          <w:sz w:val="24"/>
          <w:szCs w:val="24"/>
        </w:rPr>
        <w:t>MODELO DE DECLARACIÓN RESPONSABLE PARA JUSTIFICACIÓN DE CUMPLIMIENTO DE LOS REQUISITOS EXIGIDOS PARA CONSIDERARSE SIN RECURSOS ECONÓMICOS SUFICIENTES SEGÚN ESTE REAL DECRETO-LEY</w:t>
      </w:r>
      <w:r>
        <w:rPr>
          <w:rFonts w:cstheme="minorHAnsi"/>
          <w:b/>
          <w:sz w:val="24"/>
          <w:szCs w:val="24"/>
        </w:rPr>
        <w:t>.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Estimados Sres.: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D./Dña. ________________________________________________- con DNI número ___________________, como inquilino de una vivienda de propiedad de EMVISESA, sita en _______________________________________________________________, en la ciudad de Sevilla, les informa que desea acogerse a las medidas adoptadas en el Real Decreto-ley 11/2020, de 31 de marzo, por el que se adoptan medidas urgentes complementarias en el ámbito social y económico para hacer frente a la COVID-19.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Por ello, entre otros documentos, desea acreditar su situación conforme al apartado 1 del artículo 6 de dicho Real Decreto-ley, relativos a una Declaración responsable del deudor o deudores relativa al cumplimiento de los requisitos exigidos para considerarse sin recursos económicos suficientes según este Real Decreto-ley.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 xml:space="preserve">De este modo, y conforme al apartado anterior, </w:t>
      </w:r>
    </w:p>
    <w:p w:rsidR="00D41C65" w:rsidRPr="00AF7B74" w:rsidRDefault="00D41C65" w:rsidP="00D41C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41C65" w:rsidRPr="00AF7B74" w:rsidRDefault="00D41C65" w:rsidP="00D41C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AF7B74">
        <w:rPr>
          <w:rFonts w:asciiTheme="minorHAnsi" w:hAnsiTheme="minorHAnsi" w:cstheme="minorHAnsi"/>
          <w:b/>
          <w:bCs/>
          <w:color w:val="auto"/>
        </w:rPr>
        <w:t>DECLARO RESPONSABLEMENTE:</w:t>
      </w:r>
    </w:p>
    <w:p w:rsidR="00D41C65" w:rsidRPr="00AF7B74" w:rsidRDefault="00D41C65" w:rsidP="00D41C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 cumplo con los requisitos exigidos en el Real Decreto-ley 11/2012, de 31 de marzo, por el que se adoptan medidas urgentes complementarias en el ámbito social y económico para hacer frente a la COVID-19.</w:t>
      </w:r>
    </w:p>
    <w:p w:rsidR="00D41C65" w:rsidRPr="00D41C65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D41C65">
        <w:rPr>
          <w:rFonts w:cstheme="minorHAnsi"/>
          <w:sz w:val="24"/>
          <w:szCs w:val="24"/>
          <w:lang w:val="es-ES_tradnl"/>
        </w:rPr>
        <w:t>Que los ingresos netos de la unidad familiar o de convivencia,</w:t>
      </w:r>
      <w:r w:rsidRPr="00AF7B74">
        <w:rPr>
          <w:rFonts w:cstheme="minorHAnsi"/>
          <w:sz w:val="24"/>
          <w:szCs w:val="24"/>
          <w:lang w:val="es-ES_tradnl"/>
        </w:rPr>
        <w:t xml:space="preserve"> se corresponden con el siguiente detalle</w:t>
      </w:r>
      <w:r w:rsidRPr="00D41C65">
        <w:rPr>
          <w:rFonts w:cstheme="minorHAnsi"/>
          <w:sz w:val="24"/>
          <w:szCs w:val="24"/>
          <w:lang w:val="es-ES_tradnl"/>
        </w:rPr>
        <w:t>:</w:t>
      </w: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1644"/>
        <w:gridCol w:w="3995"/>
        <w:gridCol w:w="1489"/>
        <w:gridCol w:w="1651"/>
      </w:tblGrid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Ingresos mes anterior COVID-19</w:t>
            </w: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Ingresos Netos en la fecha de la solicitud</w:t>
            </w:r>
          </w:p>
        </w:tc>
      </w:tr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644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5639" w:type="dxa"/>
            <w:gridSpan w:val="2"/>
            <w:shd w:val="clear" w:color="auto" w:fill="auto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TOTAL INGRESOS DE UNA UNIDAD FAMILIAR O DE CONVIVENCIA:</w:t>
            </w:r>
          </w:p>
        </w:tc>
        <w:tc>
          <w:tcPr>
            <w:tcW w:w="1489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</w:p>
    <w:p w:rsidR="00D41C65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 xml:space="preserve">Que, conforme al mismo, declaro la imposibilidad de aportar este documento por el motivo siguiente: </w:t>
      </w:r>
    </w:p>
    <w:p w:rsidR="00D41C65" w:rsidRPr="00AF7B74" w:rsidRDefault="00D41C65" w:rsidP="00D4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41C65" w:rsidRPr="00AF7B74" w:rsidRDefault="00D41C65" w:rsidP="00D4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41C65" w:rsidRPr="00AF7B74" w:rsidRDefault="00D41C65" w:rsidP="00D4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41C65" w:rsidRPr="00AF7B74" w:rsidRDefault="00D41C65" w:rsidP="00D4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41C65" w:rsidRPr="00AF7B74" w:rsidRDefault="00D41C65" w:rsidP="00D4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41C65" w:rsidRPr="00AF7B74" w:rsidRDefault="00D41C65" w:rsidP="00D4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Que, del mismo modo, declaro conocer y con ello, me comprometo a, tras la finalización del estado de alarma y sus prórrogas, en el plazo máximo de un mes aportar los documentos que no hubiese facilitado en este momento.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 conozco las consecuencias de la aplicación indebida de las medidas previstas en el Real Decreto-ley 11/2012, de 31 de marzo, por el que se adoptan medidas urgentes complementarias en el ámbito social y económico para hacer frente a la COVID-19.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D41C65" w:rsidRPr="00AF7B74" w:rsidTr="00C06290">
        <w:trPr>
          <w:trHeight w:val="480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C65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 xml:space="preserve">D/Dña.: </w:t>
            </w:r>
          </w:p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sz w:val="24"/>
          <w:szCs w:val="24"/>
          <w:lang w:val="es-ES_tradnl"/>
        </w:rPr>
        <w:t>Nombre, apellidos y firma.</w:t>
      </w:r>
    </w:p>
    <w:p w:rsidR="00D41C65" w:rsidRPr="00AF7B74" w:rsidRDefault="00D41C65" w:rsidP="00D41C65">
      <w:pPr>
        <w:jc w:val="both"/>
        <w:rPr>
          <w:rFonts w:cstheme="minorHAnsi"/>
          <w:sz w:val="24"/>
          <w:szCs w:val="24"/>
          <w:lang w:val="es-ES_tradnl"/>
        </w:rPr>
      </w:pPr>
      <w:r w:rsidRPr="00AF7B74">
        <w:rPr>
          <w:rFonts w:cstheme="minorHAnsi"/>
          <w:b/>
          <w:bCs/>
          <w:sz w:val="24"/>
          <w:szCs w:val="24"/>
          <w:lang w:val="es-ES_tradnl"/>
        </w:rPr>
        <w:t>En el caso de existir</w:t>
      </w:r>
      <w:r w:rsidRPr="00AF7B74">
        <w:rPr>
          <w:rFonts w:cstheme="minorHAnsi"/>
          <w:sz w:val="24"/>
          <w:szCs w:val="24"/>
          <w:lang w:val="es-ES_tradnl"/>
        </w:rPr>
        <w:t>, el segundo titular del contrato y todos los mayores de edad que habitan en la vivienda que se relacionan a continuación, PRESTAN SU CONFORMIDAD a la presentación de esta declaración responsable: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D41C65" w:rsidRPr="00AF7B74" w:rsidTr="00C06290">
        <w:tc>
          <w:tcPr>
            <w:tcW w:w="1413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1417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AF7B74">
              <w:rPr>
                <w:rFonts w:cstheme="minorHAnsi"/>
                <w:sz w:val="24"/>
                <w:szCs w:val="24"/>
                <w:lang w:val="es-ES_tradnl"/>
              </w:rPr>
              <w:t>Firma</w:t>
            </w:r>
          </w:p>
        </w:tc>
      </w:tr>
      <w:tr w:rsidR="00D41C65" w:rsidRPr="00AF7B74" w:rsidTr="00C06290">
        <w:tc>
          <w:tcPr>
            <w:tcW w:w="1413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413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413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413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413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D41C65" w:rsidRPr="00AF7B74" w:rsidTr="00C06290">
        <w:tc>
          <w:tcPr>
            <w:tcW w:w="1413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D41C65" w:rsidRPr="00AF7B74" w:rsidRDefault="00D41C65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2110E8" w:rsidRPr="00D41C65" w:rsidRDefault="00D41C65" w:rsidP="00D41C65">
      <w:bookmarkStart w:id="0" w:name="_GoBack"/>
      <w:bookmarkEnd w:id="0"/>
    </w:p>
    <w:sectPr w:rsidR="002110E8" w:rsidRPr="00D41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65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6" o:spid="_x0000_s1026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5570F2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7" o:spid="_x0000_s1027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  <w:r>
      <w:t xml:space="preserve">                         </w:t>
    </w:r>
    <w:r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ESTATAL COVID-19 RDL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5" o:spid="_x0000_s1025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8A6"/>
    <w:multiLevelType w:val="hybridMultilevel"/>
    <w:tmpl w:val="A4D02B7A"/>
    <w:lvl w:ilvl="0" w:tplc="BF52554E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55002D44"/>
    <w:multiLevelType w:val="hybridMultilevel"/>
    <w:tmpl w:val="0AD27752"/>
    <w:lvl w:ilvl="0" w:tplc="872891A6">
      <w:start w:val="6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071A82"/>
    <w:rsid w:val="00295EB2"/>
    <w:rsid w:val="003B6027"/>
    <w:rsid w:val="003F24F6"/>
    <w:rsid w:val="00532CB1"/>
    <w:rsid w:val="00553D6D"/>
    <w:rsid w:val="005570F2"/>
    <w:rsid w:val="005C7012"/>
    <w:rsid w:val="005D6418"/>
    <w:rsid w:val="00A447B3"/>
    <w:rsid w:val="00C0772D"/>
    <w:rsid w:val="00D41C65"/>
    <w:rsid w:val="00DB2B76"/>
    <w:rsid w:val="00DB472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2020-04-16T10:42:00Z</dcterms:created>
  <dcterms:modified xsi:type="dcterms:W3CDTF">2020-04-16T10:42:00Z</dcterms:modified>
</cp:coreProperties>
</file>